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before="20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ACCOUNTS RECEIVABLE (A/R) ADMINISTRATOR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Accounts Receivable (A/R) Administrator manages invoicing, payment collection, and customer account reconciliation to ensure timely and accurate revenue processing for [Organization Name]. This role involves maintaining strong relationships with clients and resolving payment discrepancies efficiently.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is detail-oriented, organized, and skilled in communication and financial systems.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and issue invoices to customers, ensuring accuracy and timeliness.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customer accounts and track payment statuses.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collections activities, including following up on overdue accounts.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Reconcile customer accounts and resolve payment discrepancies.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Generate and analyze aging reports to identify outstanding balances.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accurate records of transactions and correspondence.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month-end closing tasks, including revenue reporting and adjustments.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sales and customer service teams to address billing inquiries.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Process customer refunds, credits, and adjustments as required.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duties as assigned by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secondary education in Accounting, Finance, or Business Administration in progress or completed preferred.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general education degree required.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accounts receivable or a similar financial role.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accounting software and experience working with ERP systems.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Basic knowledge of general accounting principles and financial reporting.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aging reports, reconciliation processes, and collections procedures.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month-end closing and accounts receivable adjustments is an asset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to detail and commitment to accuracy.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Effective time management and organizational skills.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customer service orientation.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handle sensitive financial information with confidentiality.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Proactive approach to resolving payment and account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8 am to 5 pm Mondays through Fridays].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Office environment with standard working hours.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extended hours during month-end or collection periods.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Consistent exposure to computer screens. 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